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 w:rsidRPr="00D37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Pr="00D37919" w:rsidRDefault="00D37919">
            <w:pPr>
              <w:pStyle w:val="ConsPlusTitlePage"/>
              <w:rPr>
                <w:sz w:val="20"/>
                <w:szCs w:val="20"/>
              </w:rPr>
            </w:pPr>
          </w:p>
        </w:tc>
      </w:tr>
      <w:tr w:rsidR="00000000" w:rsidRPr="00D37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Pr="00D37919" w:rsidRDefault="00D37919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D37919">
              <w:rPr>
                <w:sz w:val="48"/>
                <w:szCs w:val="48"/>
              </w:rPr>
              <w:t>Федеральный закон от 17.07.2009 N 172-ФЗ</w:t>
            </w:r>
            <w:r w:rsidRPr="00D37919">
              <w:rPr>
                <w:sz w:val="48"/>
                <w:szCs w:val="48"/>
              </w:rPr>
              <w:br/>
              <w:t>(ред. от 05.12.2022)</w:t>
            </w:r>
            <w:r w:rsidRPr="00D37919">
              <w:rPr>
                <w:sz w:val="48"/>
                <w:szCs w:val="48"/>
              </w:rPr>
              <w:br/>
              <w:t>"Об антикоррупционной экспертизе нормативных правовых актов и проектов нормативных правовых актов"</w:t>
            </w:r>
          </w:p>
        </w:tc>
      </w:tr>
      <w:tr w:rsidR="00000000" w:rsidRPr="00D37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Pr="00D37919" w:rsidRDefault="00D37919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D37919">
              <w:rPr>
                <w:sz w:val="28"/>
                <w:szCs w:val="28"/>
              </w:rPr>
              <w:t> </w:t>
            </w:r>
          </w:p>
        </w:tc>
      </w:tr>
    </w:tbl>
    <w:p w:rsidR="00000000" w:rsidRDefault="00D37919">
      <w:pPr>
        <w:pStyle w:val="ConsPlusNormal"/>
        <w:rPr>
          <w:rFonts w:ascii="Tahoma" w:hAnsi="Tahoma" w:cs="Tahoma"/>
          <w:sz w:val="28"/>
          <w:szCs w:val="28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D37919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:rsidRPr="00D37919">
        <w:tc>
          <w:tcPr>
            <w:tcW w:w="5103" w:type="dxa"/>
          </w:tcPr>
          <w:p w:rsidR="00000000" w:rsidRPr="00D37919" w:rsidRDefault="00D37919">
            <w:pPr>
              <w:pStyle w:val="ConsPlusNormal"/>
            </w:pPr>
            <w:r w:rsidRPr="00D37919">
              <w:t>17 июля 2009 года</w:t>
            </w:r>
          </w:p>
        </w:tc>
        <w:tc>
          <w:tcPr>
            <w:tcW w:w="5103" w:type="dxa"/>
          </w:tcPr>
          <w:p w:rsidR="00000000" w:rsidRPr="00D37919" w:rsidRDefault="00D37919">
            <w:pPr>
              <w:pStyle w:val="ConsPlusNormal"/>
              <w:jc w:val="right"/>
            </w:pPr>
            <w:r w:rsidRPr="00D37919">
              <w:t>N 172-ФЗ</w:t>
            </w:r>
          </w:p>
        </w:tc>
      </w:tr>
    </w:tbl>
    <w:p w:rsidR="00000000" w:rsidRDefault="00D379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37919">
      <w:pPr>
        <w:pStyle w:val="ConsPlusNormal"/>
        <w:jc w:val="center"/>
      </w:pPr>
    </w:p>
    <w:p w:rsidR="00000000" w:rsidRDefault="00D37919">
      <w:pPr>
        <w:pStyle w:val="ConsPlusTitle"/>
        <w:jc w:val="center"/>
      </w:pPr>
      <w:r>
        <w:t>РОССИЙСКАЯ ФЕДЕРАЦИЯ</w:t>
      </w:r>
    </w:p>
    <w:p w:rsidR="00000000" w:rsidRDefault="00D37919">
      <w:pPr>
        <w:pStyle w:val="ConsPlusTitle"/>
        <w:jc w:val="center"/>
      </w:pPr>
    </w:p>
    <w:p w:rsidR="00000000" w:rsidRDefault="00D37919">
      <w:pPr>
        <w:pStyle w:val="ConsPlusTitle"/>
        <w:jc w:val="center"/>
      </w:pPr>
      <w:r>
        <w:t>ФЕДЕРАЛЬНЫЙ ЗАКОН</w:t>
      </w:r>
    </w:p>
    <w:p w:rsidR="00000000" w:rsidRDefault="00D37919">
      <w:pPr>
        <w:pStyle w:val="ConsPlusTitle"/>
        <w:jc w:val="center"/>
      </w:pPr>
    </w:p>
    <w:p w:rsidR="00000000" w:rsidRDefault="00D37919">
      <w:pPr>
        <w:pStyle w:val="ConsPlusTitle"/>
        <w:jc w:val="center"/>
      </w:pPr>
      <w:r>
        <w:t>ОБ АНТИКОРРУПЦИОННОЙ ЭКСПЕРТИЗЕ</w:t>
      </w:r>
    </w:p>
    <w:p w:rsidR="00000000" w:rsidRDefault="00D37919">
      <w:pPr>
        <w:pStyle w:val="ConsPlusTitle"/>
        <w:jc w:val="center"/>
      </w:pPr>
      <w:r>
        <w:t>НОРМАТИВНЫХ ПРАВОВЫХ АКТОВ И ПРОЕКТОВ НОРМАТИВНЫХ</w:t>
      </w:r>
    </w:p>
    <w:p w:rsidR="00000000" w:rsidRDefault="00D37919">
      <w:pPr>
        <w:pStyle w:val="ConsPlusTitle"/>
        <w:jc w:val="center"/>
      </w:pPr>
      <w:r>
        <w:t>ПРАВОВЫХ АКТОВ</w:t>
      </w:r>
    </w:p>
    <w:p w:rsidR="00000000" w:rsidRDefault="00D37919">
      <w:pPr>
        <w:pStyle w:val="ConsPlusNormal"/>
        <w:ind w:firstLine="540"/>
        <w:jc w:val="both"/>
      </w:pPr>
    </w:p>
    <w:p w:rsidR="00000000" w:rsidRDefault="00D37919">
      <w:pPr>
        <w:pStyle w:val="ConsPlusNormal"/>
        <w:jc w:val="right"/>
      </w:pPr>
      <w:r>
        <w:t>Принят</w:t>
      </w:r>
    </w:p>
    <w:p w:rsidR="00000000" w:rsidRDefault="00D37919">
      <w:pPr>
        <w:pStyle w:val="ConsPlusNormal"/>
        <w:jc w:val="right"/>
      </w:pPr>
      <w:r>
        <w:t>Государственной Думой</w:t>
      </w:r>
    </w:p>
    <w:p w:rsidR="00000000" w:rsidRDefault="00D37919">
      <w:pPr>
        <w:pStyle w:val="ConsPlusNormal"/>
        <w:jc w:val="right"/>
      </w:pPr>
      <w:r>
        <w:t>3 июля 2009 года</w:t>
      </w:r>
    </w:p>
    <w:p w:rsidR="00000000" w:rsidRDefault="00D37919">
      <w:pPr>
        <w:pStyle w:val="ConsPlusNormal"/>
        <w:jc w:val="right"/>
      </w:pPr>
    </w:p>
    <w:p w:rsidR="00000000" w:rsidRDefault="00D37919">
      <w:pPr>
        <w:pStyle w:val="ConsPlusNormal"/>
        <w:jc w:val="right"/>
      </w:pPr>
      <w:r>
        <w:t>Одобрен</w:t>
      </w:r>
    </w:p>
    <w:p w:rsidR="00000000" w:rsidRDefault="00D37919">
      <w:pPr>
        <w:pStyle w:val="ConsPlusNormal"/>
        <w:jc w:val="right"/>
      </w:pPr>
      <w:r>
        <w:t>Советом Федерации</w:t>
      </w:r>
    </w:p>
    <w:p w:rsidR="00000000" w:rsidRDefault="00D37919">
      <w:pPr>
        <w:pStyle w:val="ConsPlusNormal"/>
        <w:jc w:val="right"/>
      </w:pPr>
      <w:r>
        <w:t>7 июля 2009 года</w:t>
      </w:r>
    </w:p>
    <w:p w:rsidR="00000000" w:rsidRDefault="00D3791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D37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37919" w:rsidRDefault="00D37919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37919" w:rsidRDefault="00D37919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D37919" w:rsidRDefault="00D37919">
            <w:pPr>
              <w:pStyle w:val="ConsPlusNormal"/>
              <w:jc w:val="center"/>
              <w:rPr>
                <w:color w:val="392C69"/>
              </w:rPr>
            </w:pPr>
            <w:r w:rsidRPr="00D37919">
              <w:rPr>
                <w:color w:val="392C69"/>
              </w:rPr>
              <w:t>Список изменяющих документов</w:t>
            </w:r>
          </w:p>
          <w:p w:rsidR="00000000" w:rsidRPr="00D37919" w:rsidRDefault="00D37919">
            <w:pPr>
              <w:pStyle w:val="ConsPlusNormal"/>
              <w:jc w:val="center"/>
              <w:rPr>
                <w:color w:val="392C69"/>
              </w:rPr>
            </w:pPr>
            <w:r w:rsidRPr="00D37919">
              <w:rPr>
                <w:color w:val="392C69"/>
              </w:rPr>
              <w:t>(в ред. Федеральных законов от 21.11.2011 N 329-ФЗ,</w:t>
            </w:r>
          </w:p>
          <w:p w:rsidR="00000000" w:rsidRPr="00D37919" w:rsidRDefault="00D37919">
            <w:pPr>
              <w:pStyle w:val="ConsPlusNormal"/>
              <w:jc w:val="center"/>
              <w:rPr>
                <w:color w:val="392C69"/>
              </w:rPr>
            </w:pPr>
            <w:r w:rsidRPr="00D37919">
              <w:rPr>
                <w:color w:val="392C69"/>
              </w:rPr>
              <w:t>от 21.10.2013 N 279-ФЗ, от 04.06.2018 N 145-ФЗ, от 11.10.2018 N 362-ФЗ,</w:t>
            </w:r>
          </w:p>
          <w:p w:rsidR="00000000" w:rsidRPr="00D37919" w:rsidRDefault="00D37919">
            <w:pPr>
              <w:pStyle w:val="ConsPlusNormal"/>
              <w:jc w:val="center"/>
              <w:rPr>
                <w:color w:val="392C69"/>
              </w:rPr>
            </w:pPr>
            <w:r w:rsidRPr="00D37919">
              <w:rPr>
                <w:color w:val="392C69"/>
              </w:rPr>
              <w:t>от 05.12.2022 N 498-ФЗ)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37919" w:rsidRDefault="00D3791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D37919">
      <w:pPr>
        <w:pStyle w:val="ConsPlusNormal"/>
        <w:ind w:firstLine="540"/>
        <w:jc w:val="both"/>
      </w:pPr>
    </w:p>
    <w:p w:rsidR="00000000" w:rsidRDefault="00D37919">
      <w:pPr>
        <w:pStyle w:val="ConsPlusTitle"/>
        <w:ind w:firstLine="540"/>
        <w:jc w:val="both"/>
        <w:outlineLvl w:val="0"/>
      </w:pPr>
      <w:r>
        <w:t>Статья 1</w:t>
      </w:r>
    </w:p>
    <w:p w:rsidR="00000000" w:rsidRDefault="00D37919">
      <w:pPr>
        <w:pStyle w:val="ConsPlusNormal"/>
        <w:ind w:firstLine="540"/>
        <w:jc w:val="both"/>
      </w:pPr>
    </w:p>
    <w:p w:rsidR="00000000" w:rsidRDefault="00D37919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2. К</w:t>
      </w:r>
      <w:r>
        <w:t>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</w:t>
      </w:r>
      <w:r>
        <w:t>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00000" w:rsidRDefault="00D37919">
      <w:pPr>
        <w:pStyle w:val="ConsPlusNormal"/>
        <w:ind w:firstLine="540"/>
        <w:jc w:val="both"/>
      </w:pPr>
    </w:p>
    <w:p w:rsidR="00000000" w:rsidRDefault="00D37919">
      <w:pPr>
        <w:pStyle w:val="ConsPlusTitle"/>
        <w:ind w:firstLine="540"/>
        <w:jc w:val="both"/>
        <w:outlineLvl w:val="0"/>
      </w:pPr>
      <w:r>
        <w:t>Статья 2</w:t>
      </w:r>
    </w:p>
    <w:p w:rsidR="00000000" w:rsidRDefault="00D37919">
      <w:pPr>
        <w:pStyle w:val="ConsPlusNormal"/>
        <w:ind w:firstLine="540"/>
        <w:jc w:val="both"/>
      </w:pPr>
    </w:p>
    <w:p w:rsidR="00000000" w:rsidRDefault="00D37919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</w:t>
      </w:r>
      <w:r>
        <w:t>ы нормативных правовых актов (проектов нормативных правовых актов) являются: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 xml:space="preserve">2) оценка нормативного правового акта (проекта нормативного правового акта) во </w:t>
      </w:r>
      <w:r>
        <w:lastRenderedPageBreak/>
        <w:t>взаим</w:t>
      </w:r>
      <w:r>
        <w:t>освязи с другими нормативными правовыми актами;</w:t>
      </w:r>
    </w:p>
    <w:p w:rsidR="00000000" w:rsidRDefault="00D37919">
      <w:pPr>
        <w:pStyle w:val="ConsPlusNormal"/>
        <w:jc w:val="both"/>
      </w:pPr>
      <w:r>
        <w:t>(п. 2 в ред. Федерального закона от 04.06.2018 N 145-ФЗ)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</w:t>
      </w:r>
      <w:r>
        <w:t>роектов нормативных правовых актов);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 xml:space="preserve">5) сотрудничество федеральных органов исполнительной власти, иных государственных органов </w:t>
      </w:r>
      <w:r>
        <w:t>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</w:t>
      </w:r>
      <w:r>
        <w:t>й экспертизы нормативных правовых актов (проектов нормативных правовых актов).</w:t>
      </w:r>
    </w:p>
    <w:p w:rsidR="00000000" w:rsidRDefault="00D37919">
      <w:pPr>
        <w:pStyle w:val="ConsPlusNormal"/>
        <w:ind w:firstLine="540"/>
        <w:jc w:val="both"/>
      </w:pPr>
    </w:p>
    <w:p w:rsidR="00000000" w:rsidRDefault="00D37919">
      <w:pPr>
        <w:pStyle w:val="ConsPlusTitle"/>
        <w:ind w:firstLine="540"/>
        <w:jc w:val="both"/>
        <w:outlineLvl w:val="0"/>
      </w:pPr>
      <w:r>
        <w:t>Статья 3</w:t>
      </w:r>
    </w:p>
    <w:p w:rsidR="00000000" w:rsidRDefault="00D37919">
      <w:pPr>
        <w:pStyle w:val="ConsPlusNormal"/>
        <w:ind w:firstLine="540"/>
        <w:jc w:val="both"/>
      </w:pPr>
    </w:p>
    <w:p w:rsidR="00000000" w:rsidRDefault="00D37919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1) прокуратурой Российской Федерации - в соответствии с н</w:t>
      </w:r>
      <w:r>
        <w:t>астоящим Федеральным законом и Федеральным законом "О 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2) федеральным органом исп</w:t>
      </w:r>
      <w:r>
        <w:t>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000000" w:rsidRDefault="00D37919">
      <w:pPr>
        <w:pStyle w:val="ConsPlusNormal"/>
        <w:spacing w:before="240"/>
        <w:ind w:firstLine="540"/>
        <w:jc w:val="both"/>
      </w:pPr>
      <w:bookmarkStart w:id="0" w:name="Par44"/>
      <w:bookmarkEnd w:id="0"/>
      <w:r>
        <w:t>3) органами, организациями, их должностными лицами - в соответствии с настоящи</w:t>
      </w:r>
      <w:r>
        <w:t>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</w:t>
      </w:r>
      <w:r>
        <w:t>ного самоуправления, и согласно методике, определенной Правительством Российской Федерации.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</w:t>
      </w:r>
      <w:r>
        <w:t>осам, касающимся: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1) прав, свобод и обязанностей человека и гражданина;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</w:t>
      </w:r>
      <w:r>
        <w:t>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lastRenderedPageBreak/>
        <w:t>3) социальных гар</w:t>
      </w:r>
      <w:r>
        <w:t>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000000" w:rsidRDefault="00D37919">
      <w:pPr>
        <w:pStyle w:val="ConsPlusNormal"/>
        <w:spacing w:before="240"/>
        <w:ind w:firstLine="540"/>
        <w:jc w:val="both"/>
      </w:pPr>
      <w:bookmarkStart w:id="1" w:name="Par49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000000" w:rsidRDefault="00D37919">
      <w:pPr>
        <w:pStyle w:val="ConsPlusNormal"/>
        <w:spacing w:before="240"/>
        <w:ind w:firstLine="540"/>
        <w:jc w:val="both"/>
      </w:pPr>
      <w:bookmarkStart w:id="2" w:name="Par50"/>
      <w:bookmarkEnd w:id="2"/>
      <w:r>
        <w:t>1)</w:t>
      </w:r>
      <w:r>
        <w:t xml:space="preserve">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</w:t>
      </w:r>
      <w:r>
        <w:t>проведении их правовой экспертизы;</w:t>
      </w:r>
    </w:p>
    <w:p w:rsidR="00000000" w:rsidRDefault="00D37919">
      <w:pPr>
        <w:pStyle w:val="ConsPlusNormal"/>
        <w:spacing w:before="240"/>
        <w:ind w:firstLine="540"/>
        <w:jc w:val="both"/>
      </w:pPr>
      <w:bookmarkStart w:id="3" w:name="Par51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</w:t>
      </w:r>
      <w:r>
        <w:t>ии их правовой экспертизы;</w:t>
      </w:r>
    </w:p>
    <w:p w:rsidR="00000000" w:rsidRDefault="00D37919">
      <w:pPr>
        <w:pStyle w:val="ConsPlusNormal"/>
        <w:jc w:val="both"/>
      </w:pPr>
      <w:r>
        <w:t>(в ред. Федеральных законов от 21.11.2011 N 329-ФЗ, от 21.10.2013 N 279-ФЗ)</w:t>
      </w:r>
    </w:p>
    <w:p w:rsidR="00000000" w:rsidRDefault="00D37919">
      <w:pPr>
        <w:pStyle w:val="ConsPlusNormal"/>
        <w:spacing w:before="240"/>
        <w:ind w:firstLine="540"/>
        <w:jc w:val="both"/>
      </w:pPr>
      <w:bookmarkStart w:id="4" w:name="Par53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</w:t>
      </w:r>
      <w:r>
        <w:t>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</w:t>
      </w:r>
      <w:r>
        <w:t>и их государственной регистрации;</w:t>
      </w:r>
    </w:p>
    <w:p w:rsidR="00000000" w:rsidRDefault="00D37919">
      <w:pPr>
        <w:pStyle w:val="ConsPlusNormal"/>
        <w:spacing w:before="240"/>
        <w:ind w:firstLine="540"/>
        <w:jc w:val="both"/>
      </w:pPr>
      <w:bookmarkStart w:id="5" w:name="Par54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000000" w:rsidRDefault="00D37919">
      <w:pPr>
        <w:pStyle w:val="ConsPlusNormal"/>
        <w:jc w:val="both"/>
      </w:pPr>
      <w:r>
        <w:t>(в ред. Федера</w:t>
      </w:r>
      <w:r>
        <w:t>льного закона от 21.11.2011 N 329-ФЗ)</w:t>
      </w:r>
    </w:p>
    <w:p w:rsidR="00000000" w:rsidRDefault="00D37919">
      <w:pPr>
        <w:pStyle w:val="ConsPlusNormal"/>
        <w:spacing w:before="240"/>
        <w:ind w:firstLine="540"/>
        <w:jc w:val="both"/>
      </w:pPr>
      <w:bookmarkStart w:id="6" w:name="Par56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</w:t>
      </w:r>
      <w:r>
        <w:t>нге их применения.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</w:t>
      </w:r>
      <w:r>
        <w:t>б этом органы прокуратуры.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</w:t>
      </w:r>
      <w:r>
        <w:t>ненных органов, организаций, при мониторинге применения данных нормативных правовых актов.</w:t>
      </w:r>
    </w:p>
    <w:p w:rsidR="00000000" w:rsidRDefault="00D37919">
      <w:pPr>
        <w:pStyle w:val="ConsPlusNormal"/>
        <w:jc w:val="both"/>
      </w:pPr>
      <w:r>
        <w:t>(часть 6 введена Федеральным законом от 21.11.2011 N 329-ФЗ)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</w:t>
      </w:r>
      <w:r>
        <w:t xml:space="preserve">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000000" w:rsidRDefault="00D37919">
      <w:pPr>
        <w:pStyle w:val="ConsPlusNormal"/>
        <w:jc w:val="both"/>
      </w:pPr>
      <w:r>
        <w:lastRenderedPageBreak/>
        <w:t>(часть 7 введена Федеральным законом от 21.11.2011 N 329-Ф</w:t>
      </w:r>
      <w:r>
        <w:t>З)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</w:t>
      </w:r>
      <w:r>
        <w:t>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</w:t>
      </w:r>
      <w:r>
        <w:t>чение из нормативного правового акта реорганизованных и (или) упраздненных органа, организации коррупциогенных факторов.</w:t>
      </w:r>
    </w:p>
    <w:p w:rsidR="00000000" w:rsidRDefault="00D37919">
      <w:pPr>
        <w:pStyle w:val="ConsPlusNormal"/>
        <w:jc w:val="both"/>
      </w:pPr>
      <w:r>
        <w:t>(часть 8 введена Федеральным законом от 21.11.2011 N 329-ФЗ)</w:t>
      </w:r>
    </w:p>
    <w:p w:rsidR="00000000" w:rsidRDefault="00D37919">
      <w:pPr>
        <w:pStyle w:val="ConsPlusNormal"/>
        <w:ind w:firstLine="540"/>
        <w:jc w:val="both"/>
      </w:pPr>
    </w:p>
    <w:p w:rsidR="00000000" w:rsidRDefault="00D37919">
      <w:pPr>
        <w:pStyle w:val="ConsPlusTitle"/>
        <w:ind w:firstLine="540"/>
        <w:jc w:val="both"/>
        <w:outlineLvl w:val="0"/>
      </w:pPr>
      <w:r>
        <w:t>Статья 4</w:t>
      </w:r>
    </w:p>
    <w:p w:rsidR="00000000" w:rsidRDefault="00D37919">
      <w:pPr>
        <w:pStyle w:val="ConsPlusNormal"/>
        <w:ind w:firstLine="540"/>
        <w:jc w:val="both"/>
      </w:pPr>
    </w:p>
    <w:p w:rsidR="00000000" w:rsidRDefault="00D37919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</w:t>
      </w:r>
      <w:r>
        <w:t>х правовых актов) коррупциогенные факторы отражаются: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2) в заключении, сост</w:t>
      </w:r>
      <w:r>
        <w:t xml:space="preserve">авляемом при проведении антикоррупционной экспертизы в случаях, предусмотренных </w:t>
      </w:r>
      <w:hyperlink w:anchor="Par49" w:tooltip="3. Федеральный орган исполнительной власти в области юстиции проводит антикоррупционную экспертизу: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ar56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</w:t>
      </w:r>
      <w:r>
        <w:t>на (далее - заключение).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</w:t>
      </w:r>
      <w:r>
        <w:t>анения.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</w:t>
      </w:r>
      <w:r>
        <w:t>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</w:t>
      </w:r>
      <w:r>
        <w:t xml:space="preserve">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</w:t>
      </w:r>
      <w:r>
        <w:t>твии с его компетенцией.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ar53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</w:t>
      </w:r>
      <w:r>
        <w:t>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</w:t>
      </w:r>
      <w:r>
        <w:t xml:space="preserve">равовой статус организаций или имеющих межведомственный характер, а </w:t>
      </w:r>
      <w:r>
        <w:lastRenderedPageBreak/>
        <w:t>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000000" w:rsidRDefault="00D37919">
      <w:pPr>
        <w:pStyle w:val="ConsPlusNormal"/>
        <w:jc w:val="both"/>
      </w:pPr>
      <w:r>
        <w:t>(ча</w:t>
      </w:r>
      <w:r>
        <w:t>сть 4.1 введена Федеральным законом от 21.11.2011 N 329-ФЗ)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ar50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ar51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 w:history="1">
        <w:r>
          <w:rPr>
            <w:color w:val="0000FF"/>
          </w:rPr>
          <w:t>2</w:t>
        </w:r>
      </w:hyperlink>
      <w:r>
        <w:t xml:space="preserve"> и </w:t>
      </w:r>
      <w:hyperlink w:anchor="Par54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 w:history="1">
        <w:r>
          <w:rPr>
            <w:color w:val="0000FF"/>
          </w:rPr>
          <w:t>4 части 3 статьи 3</w:t>
        </w:r>
      </w:hyperlink>
      <w:r>
        <w:t xml:space="preserve"> настоящего Федеральн</w:t>
      </w:r>
      <w:r>
        <w:t>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000000" w:rsidRDefault="00D37919">
      <w:pPr>
        <w:pStyle w:val="ConsPlusNormal"/>
        <w:jc w:val="both"/>
      </w:pPr>
      <w:r>
        <w:t>(часть 5 в ред. Федерального закона от 21.11.2011 N 329-ФЗ)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6. Разногласия, возникающие при оценке указанных в з</w:t>
      </w:r>
      <w:r>
        <w:t>аключении коррупциогенных факторов, разрешаются в порядке, установленном Правительством Российской Федерации.</w:t>
      </w:r>
    </w:p>
    <w:p w:rsidR="00000000" w:rsidRDefault="00D37919">
      <w:pPr>
        <w:pStyle w:val="ConsPlusNormal"/>
        <w:jc w:val="both"/>
      </w:pPr>
      <w:r>
        <w:t>(в ред. Федерального закона от 21.11.2011 N 329-ФЗ)</w:t>
      </w:r>
    </w:p>
    <w:p w:rsidR="00000000" w:rsidRDefault="00D37919">
      <w:pPr>
        <w:pStyle w:val="ConsPlusNormal"/>
        <w:ind w:firstLine="540"/>
        <w:jc w:val="both"/>
      </w:pPr>
    </w:p>
    <w:p w:rsidR="00000000" w:rsidRDefault="00D37919">
      <w:pPr>
        <w:pStyle w:val="ConsPlusTitle"/>
        <w:ind w:firstLine="540"/>
        <w:jc w:val="both"/>
        <w:outlineLvl w:val="0"/>
      </w:pPr>
      <w:r>
        <w:t>Статья 5</w:t>
      </w:r>
    </w:p>
    <w:p w:rsidR="00000000" w:rsidRDefault="00D37919">
      <w:pPr>
        <w:pStyle w:val="ConsPlusNormal"/>
        <w:ind w:firstLine="540"/>
        <w:jc w:val="both"/>
      </w:pPr>
    </w:p>
    <w:p w:rsidR="00000000" w:rsidRDefault="00D37919">
      <w:pPr>
        <w:pStyle w:val="ConsPlusNormal"/>
        <w:ind w:firstLine="540"/>
        <w:jc w:val="both"/>
      </w:pPr>
      <w:r>
        <w:t>1. Институты гражданского общества и граждане Российской Федерации (далее - граждан</w:t>
      </w:r>
      <w:r>
        <w:t>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</w:t>
      </w:r>
      <w:r>
        <w:t>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000000" w:rsidRDefault="00D37919">
      <w:pPr>
        <w:pStyle w:val="ConsPlusNormal"/>
        <w:jc w:val="both"/>
      </w:pPr>
      <w:r>
        <w:t>(в ред. Федеральных законов от 21.11.2011</w:t>
      </w:r>
      <w:r>
        <w:t xml:space="preserve"> N 329-ФЗ, от 11.10.2018 N 362-ФЗ)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1) гражданами, имеющими неснятую или непогашенную судимость;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3) гражданами, осуществ</w:t>
      </w:r>
      <w:r>
        <w:t xml:space="preserve">ляющими деятельность в органах и организациях, указанных в </w:t>
      </w:r>
      <w:hyperlink w:anchor="Par44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" w:history="1">
        <w:r>
          <w:rPr>
            <w:color w:val="0000FF"/>
          </w:rPr>
          <w:t>пун</w:t>
        </w:r>
        <w:r>
          <w:rPr>
            <w:color w:val="0000FF"/>
          </w:rPr>
          <w:t>кте 3 части 1 статьи 3</w:t>
        </w:r>
      </w:hyperlink>
      <w:r>
        <w:t xml:space="preserve"> настоящего Федерального закона;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4) международными и иностранными организациями;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5) иностранными агентами.</w:t>
      </w:r>
    </w:p>
    <w:p w:rsidR="00000000" w:rsidRDefault="00D37919">
      <w:pPr>
        <w:pStyle w:val="ConsPlusNormal"/>
        <w:jc w:val="both"/>
      </w:pPr>
      <w:r>
        <w:t>(п. 5 в ред. Федерального закона от 05.12.2022 N 498-ФЗ)</w:t>
      </w:r>
    </w:p>
    <w:p w:rsidR="00000000" w:rsidRDefault="00D37919">
      <w:pPr>
        <w:pStyle w:val="ConsPlusNormal"/>
        <w:jc w:val="both"/>
      </w:pPr>
      <w:r>
        <w:t>(часть 1.1 введена Федеральным законом от 11.10.2018 N 362-ФЗ)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t>2. В</w:t>
      </w:r>
      <w:r>
        <w:t xml:space="preserve">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00000" w:rsidRDefault="00D37919">
      <w:pPr>
        <w:pStyle w:val="ConsPlusNormal"/>
        <w:spacing w:before="240"/>
        <w:ind w:firstLine="540"/>
        <w:jc w:val="both"/>
      </w:pPr>
      <w:r>
        <w:lastRenderedPageBreak/>
        <w:t>3. Заключение по результатам не</w:t>
      </w:r>
      <w:r>
        <w:t>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</w:t>
      </w:r>
      <w:r>
        <w:t>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000000" w:rsidRDefault="00D37919">
      <w:pPr>
        <w:pStyle w:val="ConsPlusNormal"/>
        <w:ind w:firstLine="540"/>
        <w:jc w:val="both"/>
      </w:pPr>
    </w:p>
    <w:p w:rsidR="00000000" w:rsidRDefault="00D37919">
      <w:pPr>
        <w:pStyle w:val="ConsPlusNormal"/>
        <w:jc w:val="right"/>
      </w:pPr>
      <w:r>
        <w:t>Президент</w:t>
      </w:r>
    </w:p>
    <w:p w:rsidR="00000000" w:rsidRDefault="00D37919">
      <w:pPr>
        <w:pStyle w:val="ConsPlusNormal"/>
        <w:jc w:val="right"/>
      </w:pPr>
      <w:r>
        <w:t>Российской Федерации</w:t>
      </w:r>
    </w:p>
    <w:p w:rsidR="00000000" w:rsidRDefault="00D37919">
      <w:pPr>
        <w:pStyle w:val="ConsPlusNormal"/>
        <w:jc w:val="right"/>
      </w:pPr>
      <w:r>
        <w:t>Д.МЕД</w:t>
      </w:r>
      <w:r>
        <w:t>ВЕДЕВ</w:t>
      </w:r>
    </w:p>
    <w:p w:rsidR="00000000" w:rsidRDefault="00D37919">
      <w:pPr>
        <w:pStyle w:val="ConsPlusNormal"/>
      </w:pPr>
      <w:r>
        <w:t>Москва, Кремль</w:t>
      </w:r>
    </w:p>
    <w:p w:rsidR="00000000" w:rsidRDefault="00D37919">
      <w:pPr>
        <w:pStyle w:val="ConsPlusNormal"/>
        <w:spacing w:before="240"/>
      </w:pPr>
      <w:r>
        <w:t>17 июля 2009 года</w:t>
      </w:r>
    </w:p>
    <w:p w:rsidR="00000000" w:rsidRDefault="00D37919">
      <w:pPr>
        <w:pStyle w:val="ConsPlusNormal"/>
        <w:spacing w:before="240"/>
      </w:pPr>
      <w:r>
        <w:t>N 172-ФЗ</w:t>
      </w:r>
    </w:p>
    <w:p w:rsidR="00000000" w:rsidRDefault="00D37919">
      <w:pPr>
        <w:pStyle w:val="ConsPlusNormal"/>
      </w:pPr>
    </w:p>
    <w:p w:rsidR="00000000" w:rsidRDefault="00D37919">
      <w:pPr>
        <w:pStyle w:val="ConsPlusNormal"/>
      </w:pPr>
    </w:p>
    <w:p w:rsidR="00D37919" w:rsidRDefault="00D379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37919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919" w:rsidRDefault="00D37919">
      <w:pPr>
        <w:spacing w:after="0" w:line="240" w:lineRule="auto"/>
      </w:pPr>
      <w:r>
        <w:separator/>
      </w:r>
    </w:p>
  </w:endnote>
  <w:endnote w:type="continuationSeparator" w:id="0">
    <w:p w:rsidR="00D37919" w:rsidRDefault="00D3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755" w:rsidRDefault="00D227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755" w:rsidRDefault="00D227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755" w:rsidRDefault="00D2275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791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 w:rsidRPr="00D3791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37919" w:rsidRDefault="00D3791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37919" w:rsidRDefault="00D3791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37919" w:rsidRDefault="00D3791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 w:rsidRPr="00D37919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D37919">
            <w:rPr>
              <w:rFonts w:ascii="Tahoma" w:hAnsi="Tahoma" w:cs="Tahoma"/>
              <w:sz w:val="20"/>
              <w:szCs w:val="20"/>
            </w:rPr>
            <w:fldChar w:fldCharType="begin"/>
          </w:r>
          <w:r w:rsidRPr="00D37919">
            <w:rPr>
              <w:rFonts w:ascii="Tahoma" w:hAnsi="Tahoma" w:cs="Tahoma"/>
              <w:sz w:val="20"/>
              <w:szCs w:val="20"/>
            </w:rPr>
            <w:instrText>\</w:instrText>
          </w:r>
          <w:r w:rsidRPr="00D37919">
            <w:rPr>
              <w:rFonts w:ascii="Tahoma" w:hAnsi="Tahoma" w:cs="Tahoma"/>
              <w:sz w:val="20"/>
              <w:szCs w:val="20"/>
            </w:rPr>
            <w:instrText>PAGE</w:instrText>
          </w:r>
          <w:r w:rsidR="00D22755" w:rsidRPr="00D3791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22755" w:rsidRPr="00D37919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D37919">
            <w:rPr>
              <w:rFonts w:ascii="Tahoma" w:hAnsi="Tahoma" w:cs="Tahoma"/>
              <w:sz w:val="20"/>
              <w:szCs w:val="20"/>
            </w:rPr>
            <w:fldChar w:fldCharType="end"/>
          </w:r>
          <w:r w:rsidRPr="00D37919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D37919">
            <w:rPr>
              <w:rFonts w:ascii="Tahoma" w:hAnsi="Tahoma" w:cs="Tahoma"/>
              <w:sz w:val="20"/>
              <w:szCs w:val="20"/>
            </w:rPr>
            <w:fldChar w:fldCharType="begin"/>
          </w:r>
          <w:r w:rsidRPr="00D37919">
            <w:rPr>
              <w:rFonts w:ascii="Tahoma" w:hAnsi="Tahoma" w:cs="Tahoma"/>
              <w:sz w:val="20"/>
              <w:szCs w:val="20"/>
            </w:rPr>
            <w:instrText>\NUMPAGES</w:instrText>
          </w:r>
          <w:r w:rsidR="00D22755" w:rsidRPr="00D3791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22755" w:rsidRPr="00D37919">
            <w:rPr>
              <w:rFonts w:ascii="Tahoma" w:hAnsi="Tahoma" w:cs="Tahoma"/>
              <w:noProof/>
              <w:sz w:val="20"/>
              <w:szCs w:val="20"/>
            </w:rPr>
            <w:t>7</w:t>
          </w:r>
          <w:r w:rsidRPr="00D37919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D3791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919" w:rsidRDefault="00D37919">
      <w:pPr>
        <w:spacing w:after="0" w:line="240" w:lineRule="auto"/>
      </w:pPr>
      <w:r>
        <w:separator/>
      </w:r>
    </w:p>
  </w:footnote>
  <w:footnote w:type="continuationSeparator" w:id="0">
    <w:p w:rsidR="00D37919" w:rsidRDefault="00D37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755" w:rsidRDefault="00D227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755" w:rsidRDefault="00D227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755" w:rsidRDefault="00D2275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 w:rsidRPr="00D3791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37919" w:rsidRDefault="00D3791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D37919">
            <w:rPr>
              <w:rFonts w:ascii="Tahoma" w:hAnsi="Tahoma" w:cs="Tahoma"/>
              <w:sz w:val="16"/>
              <w:szCs w:val="16"/>
            </w:rPr>
            <w:t>Федеральный закон от 17.07.2009 N 172-ФЗ</w:t>
          </w:r>
          <w:r w:rsidRPr="00D37919">
            <w:rPr>
              <w:rFonts w:ascii="Tahoma" w:hAnsi="Tahoma" w:cs="Tahoma"/>
              <w:sz w:val="16"/>
              <w:szCs w:val="16"/>
            </w:rPr>
            <w:br/>
            <w:t>(ред. от 05.12.2022)</w:t>
          </w:r>
          <w:r w:rsidRPr="00D37919">
            <w:rPr>
              <w:rFonts w:ascii="Tahoma" w:hAnsi="Tahoma" w:cs="Tahoma"/>
              <w:sz w:val="16"/>
              <w:szCs w:val="16"/>
            </w:rPr>
            <w:br/>
            <w:t>"Об антикоррупционной экспертизе нормативных правовых акто...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37919" w:rsidRDefault="00D3791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bookmarkStart w:id="7" w:name="_GoBack"/>
          <w:bookmarkEnd w:id="7"/>
        </w:p>
      </w:tc>
    </w:tr>
  </w:tbl>
  <w:p w:rsidR="00000000" w:rsidRDefault="00D3791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3791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755"/>
    <w:rsid w:val="00D22755"/>
    <w:rsid w:val="00D3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E7B70EF2-80F6-450F-8886-8C5A0A74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27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2755"/>
  </w:style>
  <w:style w:type="paragraph" w:styleId="a5">
    <w:name w:val="footer"/>
    <w:basedOn w:val="a"/>
    <w:link w:val="a6"/>
    <w:uiPriority w:val="99"/>
    <w:unhideWhenUsed/>
    <w:rsid w:val="00D227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2244</Words>
  <Characters>12792</Characters>
  <Application>Microsoft Office Word</Application>
  <DocSecurity>2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17.07.2009 N 172-ФЗ(ред. от 05.12.2022)"Об антикоррупционной экспертизе нормативных правовых актов и проектов нормативных правовых актов"</vt:lpstr>
    </vt:vector>
  </TitlesOfParts>
  <Company>КонсультантПлюс Версия 4022.00.55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172-ФЗ(ред. от 05.12.2022)"Об антикоррупционной экспертизе нормативных правовых актов и проектов нормативных правовых актов"</dc:title>
  <dc:subject/>
  <dc:creator>Панкова Екатерина Николаевна</dc:creator>
  <cp:keywords/>
  <dc:description/>
  <cp:lastModifiedBy>Панкова Екатерина Николаевна</cp:lastModifiedBy>
  <cp:revision>2</cp:revision>
  <dcterms:created xsi:type="dcterms:W3CDTF">2023-05-18T20:57:00Z</dcterms:created>
  <dcterms:modified xsi:type="dcterms:W3CDTF">2023-05-18T20:57:00Z</dcterms:modified>
</cp:coreProperties>
</file>